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2A18D7" w14:textId="4AA72DCB" w:rsidR="00817128" w:rsidRDefault="00817128">
      <w:pPr>
        <w:jc w:val="center"/>
      </w:pPr>
      <w:r>
        <w:rPr>
          <w:rFonts w:ascii="Arial" w:hAnsi="Arial"/>
          <w:b/>
          <w:bCs/>
        </w:rPr>
        <w:t>Опросный лист на заказ</w:t>
      </w:r>
    </w:p>
    <w:p w14:paraId="1407B052" w14:textId="77777777" w:rsidR="00817128" w:rsidRDefault="00817128">
      <w:pPr>
        <w:jc w:val="center"/>
      </w:pPr>
      <w:r>
        <w:rPr>
          <w:rFonts w:ascii="Arial" w:hAnsi="Arial"/>
          <w:b/>
          <w:bCs/>
          <w:lang/>
        </w:rPr>
        <w:t>аппарата с перемешивающим устройством</w:t>
      </w:r>
    </w:p>
    <w:p w14:paraId="060406D2" w14:textId="77777777" w:rsidR="00817128" w:rsidRDefault="00817128">
      <w:pPr>
        <w:rPr>
          <w:rFonts w:ascii="Arial" w:hAnsi="Arial"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4"/>
        <w:gridCol w:w="3159"/>
        <w:gridCol w:w="3163"/>
      </w:tblGrid>
      <w:tr w:rsidR="00817128" w14:paraId="329C17FB" w14:textId="77777777">
        <w:tc>
          <w:tcPr>
            <w:tcW w:w="10206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864F46" w14:textId="77777777" w:rsidR="00817128" w:rsidRDefault="00817128">
            <w:pPr>
              <w:pStyle w:val="a9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Данные организации/заказчика</w:t>
            </w:r>
          </w:p>
        </w:tc>
      </w:tr>
      <w:tr w:rsidR="00817128" w14:paraId="59F4688E" w14:textId="77777777">
        <w:tc>
          <w:tcPr>
            <w:tcW w:w="3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50D313" w14:textId="77777777" w:rsidR="00817128" w:rsidRDefault="00817128">
            <w:pPr>
              <w:pStyle w:val="a9"/>
            </w:pPr>
            <w:r>
              <w:rPr>
                <w:rFonts w:ascii="Arial" w:hAnsi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22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BE400B" w14:textId="77777777" w:rsidR="00817128" w:rsidRDefault="00817128" w:rsidP="00C15679">
            <w:pPr>
              <w:pStyle w:val="a9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49ABAC0E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423CB6D2" w14:textId="77777777">
        <w:tc>
          <w:tcPr>
            <w:tcW w:w="3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05BF6C4" w14:textId="77777777" w:rsidR="00817128" w:rsidRDefault="00817128">
            <w:pPr>
              <w:pStyle w:val="a9"/>
            </w:pPr>
            <w:r>
              <w:rPr>
                <w:rFonts w:ascii="Arial" w:hAnsi="Arial"/>
                <w:sz w:val="20"/>
                <w:szCs w:val="20"/>
              </w:rPr>
              <w:t>Контактные данные</w:t>
            </w:r>
          </w:p>
        </w:tc>
        <w:tc>
          <w:tcPr>
            <w:tcW w:w="31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3167540" w14:textId="77777777" w:rsidR="00817128" w:rsidRDefault="00817128">
            <w:pPr>
              <w:pStyle w:val="a9"/>
              <w:tabs>
                <w:tab w:val="left" w:pos="3232"/>
              </w:tabs>
            </w:pPr>
            <w:r>
              <w:rPr>
                <w:rFonts w:ascii="Arial" w:hAnsi="Arial"/>
                <w:sz w:val="20"/>
                <w:szCs w:val="20"/>
              </w:rPr>
              <w:t xml:space="preserve">Тел:  </w:t>
            </w:r>
          </w:p>
        </w:tc>
        <w:tc>
          <w:tcPr>
            <w:tcW w:w="31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CECFE" w14:textId="77777777" w:rsidR="00817128" w:rsidRDefault="00817128">
            <w:pPr>
              <w:pStyle w:val="a9"/>
              <w:tabs>
                <w:tab w:val="left" w:pos="3232"/>
              </w:tabs>
            </w:pPr>
            <w:r>
              <w:rPr>
                <w:rFonts w:ascii="Arial" w:hAnsi="Arial"/>
                <w:sz w:val="20"/>
                <w:szCs w:val="20"/>
                <w:lang w:val="en-US"/>
              </w:rPr>
              <w:t>e-mail:</w:t>
            </w:r>
          </w:p>
        </w:tc>
      </w:tr>
      <w:tr w:rsidR="00817128" w14:paraId="0510D32B" w14:textId="77777777">
        <w:tc>
          <w:tcPr>
            <w:tcW w:w="3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E3E7B85" w14:textId="77777777" w:rsidR="00817128" w:rsidRDefault="00817128">
            <w:pPr>
              <w:pStyle w:val="a9"/>
            </w:pPr>
            <w:r>
              <w:rPr>
                <w:rFonts w:ascii="Arial" w:hAnsi="Arial"/>
                <w:sz w:val="20"/>
                <w:szCs w:val="20"/>
              </w:rPr>
              <w:t>Контактное лицо</w:t>
            </w:r>
          </w:p>
        </w:tc>
        <w:tc>
          <w:tcPr>
            <w:tcW w:w="6322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156001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0C80C2D2" w14:textId="77777777">
        <w:tc>
          <w:tcPr>
            <w:tcW w:w="3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181D310" w14:textId="77777777" w:rsidR="00817128" w:rsidRDefault="00817128">
            <w:pPr>
              <w:pStyle w:val="a9"/>
            </w:pPr>
            <w:r>
              <w:rPr>
                <w:rFonts w:ascii="Arial" w:hAnsi="Arial"/>
                <w:sz w:val="20"/>
                <w:szCs w:val="20"/>
              </w:rPr>
              <w:t>Адрес объекта</w:t>
            </w:r>
          </w:p>
        </w:tc>
        <w:tc>
          <w:tcPr>
            <w:tcW w:w="6322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8B00BB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1BA7B969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5229B736" w14:textId="77777777">
        <w:tc>
          <w:tcPr>
            <w:tcW w:w="3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BEA551" w14:textId="77777777" w:rsidR="00817128" w:rsidRDefault="00817128">
            <w:pPr>
              <w:pStyle w:val="a9"/>
            </w:pPr>
            <w:r>
              <w:rPr>
                <w:rFonts w:ascii="Arial" w:hAnsi="Arial"/>
                <w:sz w:val="20"/>
                <w:szCs w:val="20"/>
              </w:rPr>
              <w:t>Самовывоз</w:t>
            </w:r>
          </w:p>
        </w:tc>
        <w:tc>
          <w:tcPr>
            <w:tcW w:w="31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6D8E2A7" w14:textId="77777777" w:rsidR="00817128" w:rsidRDefault="00817128">
            <w:pPr>
              <w:pStyle w:val="a9"/>
            </w:pPr>
            <w:r>
              <w:rPr>
                <w:rFonts w:ascii="Arial" w:hAnsi="Arial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Да</w:t>
            </w:r>
          </w:p>
        </w:tc>
        <w:tc>
          <w:tcPr>
            <w:tcW w:w="31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BEC6B" w14:textId="77777777" w:rsidR="00817128" w:rsidRDefault="00817128">
            <w:pPr>
              <w:pStyle w:val="a9"/>
            </w:pPr>
            <w:r>
              <w:rPr>
                <w:rFonts w:ascii="Arial" w:hAnsi="Arial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Нет  </w:t>
            </w:r>
          </w:p>
        </w:tc>
      </w:tr>
    </w:tbl>
    <w:p w14:paraId="25667380" w14:textId="77777777" w:rsidR="00817128" w:rsidRDefault="00817128">
      <w:pPr>
        <w:rPr>
          <w:rFonts w:ascii="Arial" w:hAnsi="Arial"/>
          <w:sz w:val="20"/>
          <w:szCs w:val="20"/>
          <w:lang/>
        </w:rPr>
      </w:pPr>
    </w:p>
    <w:p w14:paraId="6669CA04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  <w:gridCol w:w="5955"/>
      </w:tblGrid>
      <w:tr w:rsidR="00817128" w14:paraId="2C5D34F2" w14:textId="77777777">
        <w:tc>
          <w:tcPr>
            <w:tcW w:w="102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7F777" w14:textId="77777777" w:rsidR="00817128" w:rsidRDefault="00817128">
            <w:pPr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Требования к аппарату</w:t>
            </w:r>
          </w:p>
        </w:tc>
      </w:tr>
      <w:tr w:rsidR="00817128" w14:paraId="0E10ACC7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501E8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Назначение аппарата</w:t>
            </w:r>
          </w:p>
          <w:p w14:paraId="36E6DA87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(технологический процесс в аппарате)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A3E31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9EB8467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130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Объем аппарата, м</w:t>
            </w:r>
            <w:r>
              <w:rPr>
                <w:rFonts w:ascii="Arial" w:hAnsi="Arial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2D67D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063CAC1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33B2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Габаритные размеры аппарата, мм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16246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544D1BB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63836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Тип корпуса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75140" w14:textId="77777777" w:rsidR="00817128" w:rsidRDefault="00817128">
            <w:pPr>
              <w:pStyle w:val="a9"/>
              <w:tabs>
                <w:tab w:val="left" w:pos="3120"/>
              </w:tabs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Вертикальный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Горизонтальный</w:t>
            </w:r>
          </w:p>
        </w:tc>
      </w:tr>
      <w:tr w:rsidR="00817128" w14:paraId="639E10AA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E9F5F" w14:textId="77777777" w:rsidR="00817128" w:rsidRDefault="00817128">
            <w:pPr>
              <w:pStyle w:val="a9"/>
              <w:ind w:left="720"/>
              <w:jc w:val="both"/>
            </w:pPr>
            <w:r>
              <w:rPr>
                <w:rFonts w:ascii="Arial" w:hAnsi="Arial"/>
                <w:sz w:val="20"/>
                <w:szCs w:val="20"/>
              </w:rPr>
              <w:t>Форма крышки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4A7F8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Плоская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Коническая</w:t>
            </w:r>
          </w:p>
          <w:p w14:paraId="0ECCD899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Эллиптическая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Другое, ______________</w:t>
            </w:r>
          </w:p>
        </w:tc>
      </w:tr>
      <w:tr w:rsidR="00817128" w14:paraId="3B7D939E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2349B" w14:textId="77777777" w:rsidR="00817128" w:rsidRDefault="00817128">
            <w:pPr>
              <w:pStyle w:val="a9"/>
              <w:ind w:left="720"/>
              <w:jc w:val="both"/>
            </w:pPr>
            <w:r>
              <w:rPr>
                <w:rFonts w:ascii="Arial" w:hAnsi="Arial"/>
                <w:sz w:val="20"/>
                <w:szCs w:val="20"/>
              </w:rPr>
              <w:t>Форма днища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8F8E7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Плоская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Коническая</w:t>
            </w:r>
          </w:p>
          <w:p w14:paraId="35D15A2F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Эллиптическая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Другое, ______________</w:t>
            </w:r>
          </w:p>
        </w:tc>
      </w:tr>
      <w:tr w:rsidR="00817128" w14:paraId="582FA580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E65E" w14:textId="77777777" w:rsidR="00817128" w:rsidRDefault="00817128">
            <w:pPr>
              <w:pStyle w:val="a9"/>
              <w:ind w:left="720"/>
              <w:jc w:val="both"/>
            </w:pPr>
            <w:r>
              <w:rPr>
                <w:rFonts w:ascii="Arial" w:hAnsi="Arial"/>
                <w:sz w:val="20"/>
                <w:szCs w:val="20"/>
              </w:rPr>
              <w:t>Рубашка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69968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Гладкая цилиндрическая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Из полутруб</w:t>
            </w:r>
          </w:p>
          <w:p w14:paraId="6748353F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DD19EC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образная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Отсутствует</w:t>
            </w:r>
          </w:p>
        </w:tc>
      </w:tr>
      <w:tr w:rsidR="00817128" w14:paraId="6CBE9E7B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D03C1" w14:textId="77777777" w:rsidR="00817128" w:rsidRDefault="00817128">
            <w:pPr>
              <w:pStyle w:val="a9"/>
              <w:ind w:left="720"/>
              <w:jc w:val="both"/>
            </w:pPr>
            <w:r>
              <w:rPr>
                <w:rFonts w:ascii="Arial" w:hAnsi="Arial"/>
                <w:sz w:val="20"/>
                <w:szCs w:val="20"/>
              </w:rPr>
              <w:t>Наличие внутренних устройств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5DE4D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Трубы передавливания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Змеевики</w:t>
            </w:r>
          </w:p>
          <w:p w14:paraId="051E0BFD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Отражательные перегородки</w:t>
            </w:r>
          </w:p>
        </w:tc>
      </w:tr>
      <w:tr w:rsidR="00817128" w14:paraId="460B26F4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2D003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Наименование технологической линии, для которой необходим аппарат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302B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07670FA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232A3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Расчетная температура стенки корпуса, </w:t>
            </w:r>
            <w:r>
              <w:rPr>
                <w:rFonts w:ascii="Arial" w:hAnsi="Arial" w:cs="Times New Roman"/>
                <w:sz w:val="20"/>
                <w:szCs w:val="20"/>
              </w:rPr>
              <w:t>ºС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D6271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2EB95DD4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8FE2F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Тип опор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C4956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Опоры-стойки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Опоры-лапы</w:t>
            </w:r>
          </w:p>
          <w:p w14:paraId="03B63041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Цилиндрическая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Кольцевая</w:t>
            </w:r>
          </w:p>
          <w:p w14:paraId="7F65D014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Опоры-лапы увеличенные</w:t>
            </w:r>
          </w:p>
          <w:p w14:paraId="7FEC7E61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Отсутствуют</w:t>
            </w:r>
          </w:p>
        </w:tc>
      </w:tr>
      <w:tr w:rsidR="00817128" w14:paraId="3381A1A1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15AF8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Рабочее давление в аппарате, МПа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BA47A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3622FAD8" w14:textId="77777777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2780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Рабочее давление в рубашке/змеевике, МПа</w:t>
            </w:r>
          </w:p>
        </w:tc>
        <w:tc>
          <w:tcPr>
            <w:tcW w:w="5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28206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76FE0210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p w14:paraId="09A2189A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6230"/>
      </w:tblGrid>
      <w:tr w:rsidR="00817128" w14:paraId="6983B0D6" w14:textId="77777777">
        <w:tc>
          <w:tcPr>
            <w:tcW w:w="10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677EE" w14:textId="77777777" w:rsidR="00817128" w:rsidRDefault="00817128">
            <w:pPr>
              <w:pStyle w:val="a9"/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Характеристики материала</w:t>
            </w:r>
          </w:p>
        </w:tc>
      </w:tr>
      <w:tr w:rsidR="00817128" w14:paraId="1F22A8F9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3F79A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Материальное исполнение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EC470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97B68F4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9195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Материал корпуса аппарата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E2A59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3B652D64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6439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Материал элементов, не контакти-рующих с рабочей средой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ACCF1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A2972EA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B2820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Материал элементов, соприкасающихся с рабочей средой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F227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748A987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A4C74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Внутреннее покрытие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3E8FD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Гуммирование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Эмалирование</w:t>
            </w:r>
          </w:p>
          <w:p w14:paraId="1ECE0C80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Футеровка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Отсутствует</w:t>
            </w:r>
          </w:p>
          <w:p w14:paraId="61C25520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lastRenderedPageBreak/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Другое, __________________________________</w:t>
            </w:r>
          </w:p>
        </w:tc>
      </w:tr>
      <w:tr w:rsidR="00817128" w14:paraId="4342328F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C986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>Внешнее покрытие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E904A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E2CD0E3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A8352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Коэффициент заполнения аппарата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CC5CC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185693FF" w14:textId="0A94A855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p w14:paraId="4C78571B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5270"/>
      </w:tblGrid>
      <w:tr w:rsidR="00817128" w14:paraId="3FD2BCE6" w14:textId="77777777">
        <w:tc>
          <w:tcPr>
            <w:tcW w:w="10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28CDC" w14:textId="77777777" w:rsidR="00817128" w:rsidRDefault="00817128">
            <w:pPr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Характеристики рабочей  среды</w:t>
            </w:r>
          </w:p>
        </w:tc>
      </w:tr>
      <w:tr w:rsidR="00817128" w14:paraId="22FB415F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58964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Наименование рабочей среды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47FE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774EAE45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79096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Состав рабочей среды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2915F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Жидкость сплошная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Твердое</w:t>
            </w:r>
          </w:p>
          <w:p w14:paraId="39CFE345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Жидкость дисперсная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Газ</w:t>
            </w:r>
          </w:p>
        </w:tc>
      </w:tr>
      <w:tr w:rsidR="00817128" w14:paraId="7A75443C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095F6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Плотность жидкости, кг/м</w:t>
            </w:r>
            <w:r>
              <w:rPr>
                <w:rFonts w:ascii="Arial" w:hAnsi="Arial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05D2D1" w14:textId="77777777" w:rsidR="00817128" w:rsidRDefault="00817128">
            <w:pPr>
              <w:pStyle w:val="a9"/>
              <w:ind w:left="4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3D0E5A8D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7A75B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Плотность твердой среды, кг/м</w:t>
            </w:r>
            <w:r>
              <w:rPr>
                <w:rFonts w:ascii="Arial" w:hAnsi="Arial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C5BE6" w14:textId="77777777" w:rsidR="00817128" w:rsidRDefault="00817128">
            <w:pPr>
              <w:pStyle w:val="a9"/>
              <w:ind w:left="4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70C295C1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49E73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Рабочая температура среды, ºС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F89B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60B5D601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8055F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Пожароопасность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2FBE2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116B387C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FDA73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Взрывоопасность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C51CF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481DC2E0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2AF0F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Класс опасности среды по ГОСТ 12.1.007-76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2AD43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0A1FACEA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9D58E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Категория взрывоопасности среды по указаниям ГОСТ Р 513300.11-99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27BAF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B7EEDA0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9334B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Группа взрывоопасности среды по указаниям ГОСТ Р 513300.11-99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1BD7B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A4A58AC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EFA14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Сильнодействующие ядовитые вещества в составе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C9AC5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01DF562D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8A7E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Динамическая вязкость, Па х с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E5F00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3BF38D5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A14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Удельная теплоемкость, кДж/кг х К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D5C6A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35E79F3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4138D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Теплопроводность, Вт/м х К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EEFB3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2586AEB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9238A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Скорость коррозии, мм/год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52AD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32E098B9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8ECB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Склонность к кристаллизации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4B7EC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01647A85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FCFB0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Размер частиц, мм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F950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4043FED1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CFF6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Концентрация частиц, %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F1060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Массовая, ________</w:t>
            </w:r>
            <w:r>
              <w:rPr>
                <w:rFonts w:ascii="Arial" w:hAnsi="Arial" w:cs="Times New Roman"/>
                <w:sz w:val="20"/>
                <w:szCs w:val="20"/>
              </w:rPr>
              <w:tab/>
              <w:t>Объемная, _____________</w:t>
            </w:r>
          </w:p>
        </w:tc>
      </w:tr>
      <w:tr w:rsidR="00817128" w14:paraId="7CF77718" w14:textId="77777777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36225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Особые параметры рабочей среды</w:t>
            </w:r>
          </w:p>
          <w:p w14:paraId="3028E8E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i/>
                <w:iCs/>
                <w:sz w:val="20"/>
                <w:szCs w:val="20"/>
              </w:rPr>
              <w:t>(склонность к налипанию, кристаллизации, вспениванию, разрушению при высокой частоте вращения мешалки, др.)</w:t>
            </w:r>
          </w:p>
        </w:tc>
        <w:tc>
          <w:tcPr>
            <w:tcW w:w="5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AC57F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3CA0CB61" w14:textId="77777777" w:rsidR="00817128" w:rsidRDefault="00817128">
      <w:pPr>
        <w:jc w:val="both"/>
        <w:rPr>
          <w:rFonts w:ascii="Arial" w:hAnsi="Arial"/>
          <w:sz w:val="20"/>
          <w:szCs w:val="20"/>
        </w:rPr>
      </w:pPr>
    </w:p>
    <w:p w14:paraId="7FA72539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5"/>
        <w:gridCol w:w="2040"/>
        <w:gridCol w:w="6230"/>
      </w:tblGrid>
      <w:tr w:rsidR="00817128" w14:paraId="5CB071FC" w14:textId="77777777">
        <w:tc>
          <w:tcPr>
            <w:tcW w:w="102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BE581" w14:textId="77777777" w:rsidR="00817128" w:rsidRDefault="00817128">
            <w:pPr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Требования к качеству перемешивания</w:t>
            </w:r>
          </w:p>
        </w:tc>
      </w:tr>
      <w:tr w:rsidR="00817128" w14:paraId="667C2BAA" w14:textId="77777777">
        <w:tc>
          <w:tcPr>
            <w:tcW w:w="3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1AE8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Тип перемешивающего устройства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08286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21823BC8" w14:textId="77777777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4028E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Характеристики перемешивающего устройства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2EDB5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напряжение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616B8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</w:p>
        </w:tc>
      </w:tr>
      <w:tr w:rsidR="00817128" w14:paraId="133C2804" w14:textId="77777777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C1E35" w14:textId="77777777" w:rsidR="00817128" w:rsidRDefault="00817128"/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FAAB9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частота/кол-во фаз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56261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9A30676" w14:textId="77777777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7CFD6" w14:textId="77777777" w:rsidR="00817128" w:rsidRDefault="00817128"/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D08ED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класс защиты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C512C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4302829" w14:textId="77777777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BB1E9" w14:textId="77777777" w:rsidR="00817128" w:rsidRDefault="00817128"/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517B4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взрывозащита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B28FC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5CCCA41" w14:textId="77777777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173DB" w14:textId="77777777" w:rsidR="00817128" w:rsidRDefault="00817128"/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64C8E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уплотнение вала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3E609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4859BD72" w14:textId="77777777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7D110" w14:textId="77777777" w:rsidR="00817128" w:rsidRDefault="00817128"/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C4E85" w14:textId="77777777" w:rsidR="00817128" w:rsidRDefault="00817128">
            <w:pPr>
              <w:pStyle w:val="a9"/>
              <w:snapToGrid w:val="0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класс изоляции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D19F6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296CE8B1" w14:textId="77777777">
        <w:tc>
          <w:tcPr>
            <w:tcW w:w="3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59867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Режим перемешивания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48706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Непрерывный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hAnsi="Arial" w:cs="Times New Roman"/>
                <w:color w:val="000000"/>
                <w:sz w:val="20"/>
                <w:szCs w:val="20"/>
              </w:rPr>
              <w:t xml:space="preserve"> Периодический</w:t>
            </w:r>
          </w:p>
        </w:tc>
      </w:tr>
      <w:tr w:rsidR="00817128" w14:paraId="3D5A94E2" w14:textId="77777777">
        <w:tc>
          <w:tcPr>
            <w:tcW w:w="3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79D5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Требуемая степень неоднородности, %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C515F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3E7F6BCE" w14:textId="77777777">
        <w:tc>
          <w:tcPr>
            <w:tcW w:w="3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E871B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Требуемый средний размер капель, %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1EAF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2B1CA02E" w14:textId="77777777">
        <w:tc>
          <w:tcPr>
            <w:tcW w:w="3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9D85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>Расход газа, проходящего через мешалку, нм</w:t>
            </w:r>
            <w:r>
              <w:rPr>
                <w:rFonts w:ascii="Arial" w:hAnsi="Arial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Times New Roman"/>
                <w:sz w:val="20"/>
                <w:szCs w:val="20"/>
              </w:rPr>
              <w:t>/ч</w:t>
            </w:r>
          </w:p>
        </w:tc>
        <w:tc>
          <w:tcPr>
            <w:tcW w:w="6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2CF6E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0439C9E0" w14:textId="040A785C" w:rsidR="00817128" w:rsidRDefault="00817128">
      <w:pPr>
        <w:jc w:val="both"/>
        <w:rPr>
          <w:rFonts w:ascii="Arial" w:hAnsi="Arial"/>
          <w:sz w:val="20"/>
          <w:szCs w:val="20"/>
        </w:rPr>
      </w:pPr>
    </w:p>
    <w:p w14:paraId="38023C97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2835"/>
        <w:gridCol w:w="5615"/>
      </w:tblGrid>
      <w:tr w:rsidR="00817128" w14:paraId="1D1D4465" w14:textId="77777777">
        <w:tc>
          <w:tcPr>
            <w:tcW w:w="102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B38C2" w14:textId="77777777" w:rsidR="00817128" w:rsidRDefault="00817128">
            <w:pPr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Требования к теплообмену</w:t>
            </w:r>
          </w:p>
        </w:tc>
      </w:tr>
      <w:tr w:rsidR="00817128" w14:paraId="632E2962" w14:textId="77777777">
        <w:tc>
          <w:tcPr>
            <w:tcW w:w="45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588F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Тип обогрева корпуса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4675D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Рубашка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Змеевик</w:t>
            </w:r>
          </w:p>
        </w:tc>
      </w:tr>
      <w:tr w:rsidR="00817128" w14:paraId="31FE53D8" w14:textId="77777777">
        <w:tc>
          <w:tcPr>
            <w:tcW w:w="45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6833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Вид теплоносителя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3F2E7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Водяной пар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Вода</w:t>
            </w:r>
          </w:p>
          <w:p w14:paraId="505A4462" w14:textId="77777777" w:rsidR="00817128" w:rsidRDefault="00817128">
            <w:pPr>
              <w:pStyle w:val="a9"/>
              <w:tabs>
                <w:tab w:val="left" w:pos="3120"/>
              </w:tabs>
              <w:snapToGrid w:val="0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Масло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Другое, ___________</w:t>
            </w:r>
          </w:p>
        </w:tc>
      </w:tr>
      <w:tr w:rsidR="00817128" w14:paraId="3A69636F" w14:textId="77777777">
        <w:tc>
          <w:tcPr>
            <w:tcW w:w="45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3630F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Рабочая температура теплоносителя, ºС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BE4E8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5884468A" w14:textId="77777777">
        <w:tc>
          <w:tcPr>
            <w:tcW w:w="45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87A47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Температура на входе в теплообменное устройство, ºС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7F7A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25C8F34" w14:textId="77777777">
        <w:tc>
          <w:tcPr>
            <w:tcW w:w="45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2EE8D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Расход теплоносителя, м</w:t>
            </w:r>
            <w:r>
              <w:rPr>
                <w:rFonts w:ascii="Arial" w:hAnsi="Arial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Times New Roman"/>
                <w:sz w:val="20"/>
                <w:szCs w:val="20"/>
              </w:rPr>
              <w:t>/ч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68FEE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C5E0E46" w14:textId="77777777">
        <w:tc>
          <w:tcPr>
            <w:tcW w:w="17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E8D64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Стационарный теплообмен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0474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Тепловой поток, кВт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EA8CA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17128" w14:paraId="67621D5B" w14:textId="77777777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65271" w14:textId="77777777" w:rsidR="00817128" w:rsidRDefault="00817128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5B00A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Температура среды в аппа-рате, </w:t>
            </w:r>
            <w:r>
              <w:rPr>
                <w:rFonts w:ascii="Arial" w:hAnsi="Arial" w:cs="Times New Roman"/>
                <w:sz w:val="20"/>
                <w:szCs w:val="20"/>
              </w:rPr>
              <w:t>ºС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F343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5AB5933" w14:textId="77777777">
        <w:tc>
          <w:tcPr>
            <w:tcW w:w="17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D18EE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Нестационарный</w:t>
            </w:r>
          </w:p>
          <w:p w14:paraId="23823961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теплообмен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00CB0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Начальная температура сре-ды в аппарате, </w:t>
            </w:r>
            <w:r>
              <w:rPr>
                <w:rFonts w:ascii="Arial" w:hAnsi="Arial" w:cs="Times New Roman"/>
                <w:sz w:val="20"/>
                <w:szCs w:val="20"/>
              </w:rPr>
              <w:t>ºС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39C99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00578ABA" w14:textId="77777777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9B52B" w14:textId="77777777" w:rsidR="00817128" w:rsidRDefault="00817128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822F0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Конечная температура сре-ды в аппарате, </w:t>
            </w:r>
            <w:r>
              <w:rPr>
                <w:rFonts w:ascii="Arial" w:hAnsi="Arial" w:cs="Times New Roman"/>
                <w:sz w:val="20"/>
                <w:szCs w:val="20"/>
              </w:rPr>
              <w:t>ºС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135BD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FF33547" w14:textId="77777777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A6BC" w14:textId="77777777" w:rsidR="00817128" w:rsidRDefault="00817128"/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57BC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/>
                <w:sz w:val="20"/>
                <w:szCs w:val="20"/>
              </w:rPr>
              <w:t>Время разогрева (охлаж-дения) среды в аппарате</w:t>
            </w:r>
          </w:p>
        </w:tc>
        <w:tc>
          <w:tcPr>
            <w:tcW w:w="5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09C90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504FAD19" w14:textId="77777777" w:rsidR="00817128" w:rsidRDefault="00817128">
      <w:pPr>
        <w:jc w:val="both"/>
        <w:rPr>
          <w:rFonts w:ascii="Arial" w:hAnsi="Arial" w:cs="Times New Roman"/>
          <w:sz w:val="20"/>
          <w:szCs w:val="20"/>
        </w:rPr>
      </w:pPr>
    </w:p>
    <w:p w14:paraId="1BB07CCA" w14:textId="77777777" w:rsidR="00817128" w:rsidRDefault="00817128">
      <w:pPr>
        <w:jc w:val="both"/>
        <w:rPr>
          <w:rFonts w:ascii="Arial" w:hAnsi="Arial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6125"/>
      </w:tblGrid>
      <w:tr w:rsidR="00817128" w14:paraId="686F3551" w14:textId="77777777">
        <w:tc>
          <w:tcPr>
            <w:tcW w:w="10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009A7" w14:textId="77777777" w:rsidR="00817128" w:rsidRDefault="00817128">
            <w:pPr>
              <w:jc w:val="center"/>
            </w:pP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>Дополнительные требования и условия</w:t>
            </w:r>
          </w:p>
        </w:tc>
      </w:tr>
      <w:tr w:rsidR="00817128" w14:paraId="6FB2A1EC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D429D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Необходимость приварки полос для площадок и лестниц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140E0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33D17246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ABEB1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Необходимость площадок и лестниц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24BC4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762A0C33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9B9A1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Термообработка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312EE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094FA52C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F544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Теплоизоляция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80B8B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428AA82E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03C03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Необходимость приварки деталей для крепления теплоизоляции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B0D52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7F4904CE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2B8B0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Требования к теплоизоляции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418D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5D8FD7B8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A4ED8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Наличие гидроизоляции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F7F9F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817128" w14:paraId="653461DE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38954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Требования к гидроизоляции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85368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6D10D5F5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B7E7B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Необходимость установки штуцеров раз-личного назначения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FFFB0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17128" w14:paraId="43E460E8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CFBBC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Зона класса помещения или наружной установки по ГОСТ Р 51330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22C25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137DD0FF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6797A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Категория помещения по пожароопасности по НПБ 105-95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F04F4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5F2B4781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77DA2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Температура окружающей среды, ºС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B9620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7465CC56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2FFB3" w14:textId="77777777" w:rsidR="00817128" w:rsidRDefault="00817128">
            <w:pPr>
              <w:pStyle w:val="a9"/>
            </w:pPr>
            <w:r>
              <w:rPr>
                <w:rFonts w:ascii="Arial" w:hAnsi="Arial" w:cs="Times New Roman"/>
                <w:sz w:val="20"/>
                <w:szCs w:val="20"/>
              </w:rPr>
              <w:t>Место установки аппарата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835B7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В отапливаемом помещении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Наружная установка</w:t>
            </w:r>
          </w:p>
          <w:p w14:paraId="67319674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В неотапливаемом помещении</w:t>
            </w:r>
          </w:p>
        </w:tc>
      </w:tr>
      <w:tr w:rsidR="00817128" w14:paraId="4B62970D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CE42D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Сейсмичность района эксплуатации, балл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A393D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45E55811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9B74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Требуемый срок службы, лет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92BE2" w14:textId="77777777" w:rsidR="00817128" w:rsidRDefault="00817128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05AFE95A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04B49" w14:textId="77777777" w:rsidR="00817128" w:rsidRDefault="00817128">
            <w:pPr>
              <w:pStyle w:val="a9"/>
              <w:jc w:val="both"/>
            </w:pPr>
            <w:r>
              <w:rPr>
                <w:rFonts w:ascii="Arial" w:hAnsi="Arial" w:cs="Times New Roman"/>
                <w:sz w:val="20"/>
                <w:szCs w:val="20"/>
              </w:rPr>
              <w:t>Количество необходимых аппаратов, шт.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4F176" w14:textId="77777777" w:rsidR="00DD19EC" w:rsidRDefault="00DD19EC">
            <w:pPr>
              <w:pStyle w:val="a9"/>
              <w:snapToGrid w:val="0"/>
              <w:jc w:val="both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817128" w14:paraId="43489819" w14:textId="77777777"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7DEFD" w14:textId="77777777" w:rsidR="00DD19EC" w:rsidRPr="00DD19EC" w:rsidRDefault="00817128">
            <w:pPr>
              <w:pStyle w:val="a9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Необходимость испытаний по методу АМ </w:t>
            </w:r>
            <w:r>
              <w:rPr>
                <w:rFonts w:ascii="Arial" w:hAnsi="Arial"/>
                <w:sz w:val="20"/>
                <w:szCs w:val="20"/>
              </w:rPr>
              <w:t xml:space="preserve">ГОСТ 6032-2017 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на межкристаллитную коррозию </w:t>
            </w:r>
          </w:p>
        </w:tc>
        <w:tc>
          <w:tcPr>
            <w:tcW w:w="6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259B8" w14:textId="77777777" w:rsidR="00817128" w:rsidRDefault="00817128">
            <w:pPr>
              <w:pStyle w:val="a9"/>
              <w:tabs>
                <w:tab w:val="left" w:pos="3120"/>
              </w:tabs>
              <w:snapToGrid w:val="0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Да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bdr w:val="none" w:sz="1" w:space="0" w:color="000000"/>
              </w:rPr>
              <w:t xml:space="preserve">  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Нет</w:t>
            </w:r>
          </w:p>
        </w:tc>
      </w:tr>
    </w:tbl>
    <w:p w14:paraId="52FFD005" w14:textId="20B80CBC" w:rsidR="00817128" w:rsidRDefault="00817128">
      <w:pPr>
        <w:jc w:val="both"/>
        <w:rPr>
          <w:rFonts w:ascii="Arial" w:hAnsi="Arial"/>
          <w:sz w:val="20"/>
          <w:szCs w:val="20"/>
        </w:rPr>
      </w:pPr>
    </w:p>
    <w:p w14:paraId="3ADC40F5" w14:textId="77777777" w:rsidR="00817128" w:rsidRDefault="00817128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817128" w14:paraId="6B54EDC6" w14:textId="77777777">
        <w:tc>
          <w:tcPr>
            <w:tcW w:w="102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B4DB7C" w14:textId="77777777" w:rsidR="00817128" w:rsidRDefault="00817128">
            <w:pPr>
              <w:pStyle w:val="a9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817128" w14:paraId="7813B7D8" w14:textId="77777777">
        <w:trPr>
          <w:trHeight w:val="425"/>
        </w:trPr>
        <w:tc>
          <w:tcPr>
            <w:tcW w:w="1020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32BAF1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193A8CB0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76340D4F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45EF7394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0E31D38E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288D9972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5B44805B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6DFD0A02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1F75DE99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07E94E68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1C718F73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4B98F3F0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45D30AC4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4C50CD1B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  <w:p w14:paraId="52D95EB9" w14:textId="77777777" w:rsidR="00817128" w:rsidRDefault="00817128">
            <w:pPr>
              <w:pStyle w:val="a9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780D51A" w14:textId="77777777" w:rsidR="00817128" w:rsidRDefault="00817128"/>
    <w:sectPr w:rsidR="00817128">
      <w:footerReference w:type="default" r:id="rId7"/>
      <w:pgSz w:w="11906" w:h="16838"/>
      <w:pgMar w:top="1134" w:right="850" w:bottom="1691" w:left="850" w:header="720" w:footer="283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78D8" w14:textId="77777777" w:rsidR="00FB4736" w:rsidRDefault="00FB4736">
      <w:r>
        <w:separator/>
      </w:r>
    </w:p>
  </w:endnote>
  <w:endnote w:type="continuationSeparator" w:id="0">
    <w:p w14:paraId="4EDA8F72" w14:textId="77777777" w:rsidR="00FB4736" w:rsidRDefault="00FB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9D3B" w14:textId="75761C17" w:rsidR="003C1BDB" w:rsidRPr="003C1BDB" w:rsidRDefault="00587E64" w:rsidP="003C1BDB">
    <w:pPr>
      <w:suppressAutoHyphens w:val="0"/>
      <w:rPr>
        <w:rFonts w:ascii="Arial" w:hAnsi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C9C6C2" wp14:editId="76C4C2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Прямоугольник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C03765" id="Прямоугольник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3C1BDB" w:rsidRPr="003C1BDB">
      <w:rPr>
        <w:color w:val="5B9BD5"/>
      </w:rPr>
      <w:t xml:space="preserve"> </w:t>
    </w:r>
    <w:r w:rsidR="003C1BDB" w:rsidRPr="003C1BDB">
      <w:rPr>
        <w:rFonts w:ascii="Arial" w:hAnsi="Arial"/>
        <w:sz w:val="20"/>
        <w:szCs w:val="20"/>
      </w:rPr>
      <w:t>ФИО и подпись представителя Заказчика                                                                                     дата заполнения</w:t>
    </w:r>
  </w:p>
  <w:p w14:paraId="31E8E2E3" w14:textId="77777777" w:rsidR="00817128" w:rsidRDefault="003C1BDB">
    <w:pPr>
      <w:tabs>
        <w:tab w:val="left" w:pos="0"/>
        <w:tab w:val="left" w:pos="2265"/>
        <w:tab w:val="left" w:pos="7650"/>
      </w:tabs>
      <w:jc w:val="right"/>
    </w:pPr>
    <w:r w:rsidRPr="003C1BDB">
      <w:rPr>
        <w:rFonts w:ascii="Calibri Light" w:eastAsia="Times New Roman" w:hAnsi="Calibri Light" w:cs="Times New Roman"/>
        <w:color w:val="5B9BD5"/>
        <w:sz w:val="20"/>
        <w:szCs w:val="20"/>
      </w:rPr>
      <w:t xml:space="preserve">. </w:t>
    </w:r>
    <w:r w:rsidRPr="003C1BDB">
      <w:rPr>
        <w:rFonts w:ascii="Calibri" w:eastAsia="Times New Roman" w:hAnsi="Calibri" w:cs="Times New Roman"/>
        <w:color w:val="5B9BD5"/>
        <w:sz w:val="20"/>
        <w:szCs w:val="20"/>
      </w:rPr>
      <w:fldChar w:fldCharType="begin"/>
    </w:r>
    <w:r w:rsidRPr="003C1BDB">
      <w:rPr>
        <w:color w:val="5B9BD5"/>
        <w:sz w:val="20"/>
        <w:szCs w:val="20"/>
      </w:rPr>
      <w:instrText>PAGE    \* MERGEFORMAT</w:instrText>
    </w:r>
    <w:r w:rsidRPr="003C1BDB">
      <w:rPr>
        <w:rFonts w:ascii="Calibri" w:eastAsia="Times New Roman" w:hAnsi="Calibri" w:cs="Times New Roman"/>
        <w:color w:val="5B9BD5"/>
        <w:sz w:val="20"/>
        <w:szCs w:val="20"/>
      </w:rPr>
      <w:fldChar w:fldCharType="separate"/>
    </w:r>
    <w:r w:rsidRPr="003C1BDB">
      <w:rPr>
        <w:rFonts w:ascii="Calibri Light" w:eastAsia="Times New Roman" w:hAnsi="Calibri Light" w:cs="Times New Roman"/>
        <w:noProof/>
        <w:color w:val="5B9BD5"/>
        <w:sz w:val="20"/>
        <w:szCs w:val="20"/>
      </w:rPr>
      <w:t>4</w:t>
    </w:r>
    <w:r w:rsidRPr="003C1BDB">
      <w:rPr>
        <w:rFonts w:ascii="Calibri Light" w:eastAsia="Times New Roman" w:hAnsi="Calibri Light" w:cs="Times New Roman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6B5D" w14:textId="77777777" w:rsidR="00FB4736" w:rsidRDefault="00FB4736">
      <w:r>
        <w:separator/>
      </w:r>
    </w:p>
  </w:footnote>
  <w:footnote w:type="continuationSeparator" w:id="0">
    <w:p w14:paraId="545EEFAC" w14:textId="77777777" w:rsidR="00FB4736" w:rsidRDefault="00FB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79"/>
    <w:rsid w:val="003C1BDB"/>
    <w:rsid w:val="00587E64"/>
    <w:rsid w:val="00817128"/>
    <w:rsid w:val="00C15679"/>
    <w:rsid w:val="00D531F1"/>
    <w:rsid w:val="00DD19EC"/>
    <w:rsid w:val="00E469CE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24E79"/>
  <w15:chartTrackingRefBased/>
  <w15:docId w15:val="{EE5215A7-CA17-49A5-B1FB-008AD14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sz w:val="20"/>
    </w:rPr>
  </w:style>
  <w:style w:type="character" w:customStyle="1" w:styleId="WW8Num5z0">
    <w:name w:val="WW8Num5z0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</w:style>
  <w:style w:type="paragraph" w:styleId="ad">
    <w:name w:val="header"/>
    <w:basedOn w:val="a"/>
    <w:link w:val="ae"/>
    <w:uiPriority w:val="99"/>
    <w:unhideWhenUsed/>
    <w:rsid w:val="00C156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C1567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c">
    <w:name w:val="Нижний колонтитул Знак"/>
    <w:link w:val="ab"/>
    <w:uiPriority w:val="99"/>
    <w:rsid w:val="00DD19E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af">
    <w:name w:val="annotation reference"/>
    <w:uiPriority w:val="99"/>
    <w:semiHidden/>
    <w:unhideWhenUsed/>
    <w:rsid w:val="003C1BD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1BDB"/>
    <w:rPr>
      <w:rFonts w:cs="Mangal"/>
      <w:sz w:val="20"/>
      <w:szCs w:val="18"/>
    </w:rPr>
  </w:style>
  <w:style w:type="character" w:customStyle="1" w:styleId="af1">
    <w:name w:val="Текст примечания Знак"/>
    <w:link w:val="af0"/>
    <w:uiPriority w:val="99"/>
    <w:semiHidden/>
    <w:rsid w:val="003C1BDB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BD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C1BDB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3C1BDB"/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link w:val="af4"/>
    <w:uiPriority w:val="99"/>
    <w:semiHidden/>
    <w:rsid w:val="003C1BD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Судияров</dc:creator>
  <cp:keywords/>
  <cp:lastModifiedBy>Ильдар Судияров</cp:lastModifiedBy>
  <cp:revision>2</cp:revision>
  <cp:lastPrinted>1995-11-21T14:41:00Z</cp:lastPrinted>
  <dcterms:created xsi:type="dcterms:W3CDTF">2023-08-30T07:46:00Z</dcterms:created>
  <dcterms:modified xsi:type="dcterms:W3CDTF">2023-08-30T07:46:00Z</dcterms:modified>
</cp:coreProperties>
</file>